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17" w:rsidRDefault="00F07417" w:rsidP="00F07417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Инструкция</w:t>
      </w:r>
    </w:p>
    <w:p w:rsidR="00F07417" w:rsidRDefault="00F07417" w:rsidP="00F0741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переносу</w:t>
      </w:r>
      <w:r w:rsidR="00E04219" w:rsidRPr="00B409A5">
        <w:rPr>
          <w:b/>
          <w:sz w:val="36"/>
          <w:szCs w:val="36"/>
        </w:rPr>
        <w:t xml:space="preserve"> данных </w:t>
      </w:r>
      <w:r w:rsidR="0028456F">
        <w:rPr>
          <w:b/>
          <w:sz w:val="36"/>
          <w:szCs w:val="36"/>
        </w:rPr>
        <w:t>программы Баланс-2Н</w:t>
      </w:r>
    </w:p>
    <w:p w:rsidR="0028456F" w:rsidRDefault="00E04219" w:rsidP="00F07417">
      <w:pPr>
        <w:spacing w:after="0"/>
        <w:jc w:val="center"/>
        <w:rPr>
          <w:b/>
          <w:sz w:val="36"/>
          <w:szCs w:val="36"/>
        </w:rPr>
      </w:pPr>
      <w:r w:rsidRPr="00B409A5">
        <w:rPr>
          <w:b/>
          <w:sz w:val="36"/>
          <w:szCs w:val="36"/>
        </w:rPr>
        <w:t>из БД под управлением MS SQL Server</w:t>
      </w:r>
    </w:p>
    <w:p w:rsidR="00E04219" w:rsidRPr="003E4580" w:rsidRDefault="00E04219" w:rsidP="00F07417">
      <w:pPr>
        <w:spacing w:after="0"/>
        <w:jc w:val="center"/>
        <w:rPr>
          <w:b/>
          <w:sz w:val="36"/>
          <w:szCs w:val="36"/>
        </w:rPr>
      </w:pPr>
      <w:r w:rsidRPr="00B409A5">
        <w:rPr>
          <w:b/>
          <w:sz w:val="36"/>
          <w:szCs w:val="36"/>
        </w:rPr>
        <w:t>в БД под управлением Postgre</w:t>
      </w:r>
      <w:r w:rsidR="005D6B3F" w:rsidRPr="00B409A5">
        <w:rPr>
          <w:b/>
          <w:sz w:val="36"/>
          <w:szCs w:val="36"/>
          <w:lang w:val="en-US"/>
        </w:rPr>
        <w:t>SQL</w:t>
      </w:r>
      <w:r w:rsidR="003E4580" w:rsidRPr="003E4580">
        <w:rPr>
          <w:b/>
          <w:sz w:val="36"/>
          <w:szCs w:val="36"/>
        </w:rPr>
        <w:t xml:space="preserve"> </w:t>
      </w:r>
      <w:r w:rsidR="003E4580">
        <w:rPr>
          <w:b/>
          <w:sz w:val="36"/>
          <w:szCs w:val="36"/>
        </w:rPr>
        <w:t>вер.15.</w:t>
      </w:r>
      <w:r w:rsidR="003E4580">
        <w:rPr>
          <w:b/>
          <w:sz w:val="36"/>
          <w:szCs w:val="36"/>
          <w:lang w:val="en-US"/>
        </w:rPr>
        <w:t>x</w:t>
      </w:r>
    </w:p>
    <w:p w:rsidR="00B409A5" w:rsidRDefault="00E04219" w:rsidP="00F07417">
      <w:pPr>
        <w:spacing w:before="120"/>
        <w:jc w:val="both"/>
      </w:pPr>
      <w:r>
        <w:t xml:space="preserve">Процесс переноса данных </w:t>
      </w:r>
      <w:r w:rsidR="00341E4B">
        <w:t xml:space="preserve">из программы </w:t>
      </w:r>
      <w:r>
        <w:t xml:space="preserve">Баланс-2Н </w:t>
      </w:r>
      <w:r w:rsidR="00341E4B">
        <w:t xml:space="preserve">в программу Баланс-2Нр </w:t>
      </w:r>
      <w:r w:rsidR="00B409A5" w:rsidRPr="00FB059B">
        <w:rPr>
          <w:b/>
        </w:rPr>
        <w:t>представляет собой 2 этапа</w:t>
      </w:r>
      <w:r w:rsidR="00B409A5">
        <w:t xml:space="preserve"> и </w:t>
      </w:r>
      <w:r w:rsidR="00FB059B">
        <w:rPr>
          <w:u w:val="single"/>
        </w:rPr>
        <w:t>организован следующим образом:</w:t>
      </w:r>
    </w:p>
    <w:p w:rsidR="00B409A5" w:rsidRDefault="00B409A5" w:rsidP="00B443A9">
      <w:pPr>
        <w:ind w:left="993" w:hanging="993"/>
        <w:jc w:val="both"/>
      </w:pPr>
      <w:r w:rsidRPr="00B443A9">
        <w:rPr>
          <w:b/>
          <w:u w:val="single"/>
        </w:rPr>
        <w:t>1-й этап:</w:t>
      </w:r>
      <w:r>
        <w:t xml:space="preserve"> </w:t>
      </w:r>
      <w:r w:rsidR="005A7DA8">
        <w:tab/>
      </w:r>
      <w:r w:rsidR="00E04219">
        <w:t xml:space="preserve">Данные для переноса извлекаются из таблиц </w:t>
      </w:r>
      <w:r>
        <w:t xml:space="preserve">в </w:t>
      </w:r>
      <w:r w:rsidR="00E04219">
        <w:t xml:space="preserve">БД </w:t>
      </w:r>
      <w:r>
        <w:rPr>
          <w:lang w:val="en-US"/>
        </w:rPr>
        <w:t>Balance</w:t>
      </w:r>
      <w:r w:rsidRPr="00B409A5">
        <w:t>2</w:t>
      </w:r>
      <w:r>
        <w:rPr>
          <w:lang w:val="en-US"/>
        </w:rPr>
        <w:t>N</w:t>
      </w:r>
      <w:r w:rsidRPr="00B409A5">
        <w:t xml:space="preserve"> </w:t>
      </w:r>
      <w:r w:rsidR="00F07417">
        <w:t xml:space="preserve">в </w:t>
      </w:r>
      <w:r w:rsidR="00E04219">
        <w:t>СУБД MS</w:t>
      </w:r>
      <w:r w:rsidR="005A7DA8">
        <w:t> </w:t>
      </w:r>
      <w:r w:rsidR="00E04219">
        <w:t>SQL</w:t>
      </w:r>
      <w:r w:rsidR="005A7DA8">
        <w:t> </w:t>
      </w:r>
      <w:r w:rsidR="00E04219">
        <w:t>Server</w:t>
      </w:r>
      <w:r w:rsidR="005A7DA8">
        <w:t xml:space="preserve"> и</w:t>
      </w:r>
      <w:r w:rsidR="00E04219">
        <w:t xml:space="preserve"> сохраняют</w:t>
      </w:r>
      <w:r w:rsidR="00B443A9">
        <w:t xml:space="preserve">ся в </w:t>
      </w:r>
      <w:r w:rsidR="00F07417">
        <w:t>файлах CSV-формата</w:t>
      </w:r>
      <w:r w:rsidR="00B443A9">
        <w:t>;</w:t>
      </w:r>
    </w:p>
    <w:p w:rsidR="00E04219" w:rsidRDefault="00B409A5" w:rsidP="00F52E1B">
      <w:pPr>
        <w:tabs>
          <w:tab w:val="left" w:pos="993"/>
        </w:tabs>
        <w:jc w:val="both"/>
      </w:pPr>
      <w:r w:rsidRPr="00B443A9">
        <w:rPr>
          <w:b/>
          <w:u w:val="single"/>
        </w:rPr>
        <w:t xml:space="preserve">2-й </w:t>
      </w:r>
      <w:r w:rsidR="00F52E1B" w:rsidRPr="00B443A9">
        <w:rPr>
          <w:b/>
          <w:u w:val="single"/>
        </w:rPr>
        <w:t>этап:</w:t>
      </w:r>
      <w:r w:rsidR="00F52E1B">
        <w:t xml:space="preserve"> </w:t>
      </w:r>
      <w:r w:rsidR="00F52E1B">
        <w:tab/>
        <w:t>Затем</w:t>
      </w:r>
      <w:r w:rsidR="00E04219">
        <w:t xml:space="preserve"> </w:t>
      </w:r>
      <w:r w:rsidR="005A7DA8">
        <w:t xml:space="preserve">данные из </w:t>
      </w:r>
      <w:r w:rsidR="00F07417">
        <w:t xml:space="preserve">файлов </w:t>
      </w:r>
      <w:r w:rsidR="005A7DA8">
        <w:rPr>
          <w:lang w:val="en-US"/>
        </w:rPr>
        <w:t>CSV</w:t>
      </w:r>
      <w:r w:rsidR="005A7DA8" w:rsidRPr="005A7DA8">
        <w:t>-</w:t>
      </w:r>
      <w:r w:rsidR="005A7DA8">
        <w:t>ф</w:t>
      </w:r>
      <w:r w:rsidR="00F07417">
        <w:t>ормата</w:t>
      </w:r>
      <w:r w:rsidR="005A7DA8">
        <w:t xml:space="preserve"> </w:t>
      </w:r>
      <w:r w:rsidR="00E04219">
        <w:t>загружаются в соот</w:t>
      </w:r>
      <w:r w:rsidR="00F07417">
        <w:t xml:space="preserve">ветствующие таблицы БД на </w:t>
      </w:r>
      <w:r w:rsidR="00E04219">
        <w:t xml:space="preserve">СУБД </w:t>
      </w:r>
      <w:r w:rsidR="005D6B3F">
        <w:t>PostgreSQL</w:t>
      </w:r>
      <w:r w:rsidR="00E04219">
        <w:t>.</w:t>
      </w:r>
    </w:p>
    <w:p w:rsidR="00E04219" w:rsidRDefault="0028456F" w:rsidP="005130D5">
      <w:pPr>
        <w:jc w:val="both"/>
      </w:pPr>
      <w:r>
        <w:t>П</w:t>
      </w:r>
      <w:r w:rsidR="00E04219">
        <w:t>роцесс переноса реализован на базе набора командных файлов (сценариев) операционной системы Windows.</w:t>
      </w:r>
    </w:p>
    <w:p w:rsidR="00E04219" w:rsidRDefault="00E04219" w:rsidP="005130D5">
      <w:pPr>
        <w:jc w:val="both"/>
      </w:pPr>
      <w:r>
        <w:t xml:space="preserve">Все командные сценарии последовательно запускаются из одного и того же консольного приложения командной строки. Т.к. каждый файл сценария реализует свой этап процесса копирования данных, </w:t>
      </w:r>
      <w:r w:rsidR="0028456F">
        <w:t xml:space="preserve">то </w:t>
      </w:r>
      <w:r w:rsidRPr="00B443A9">
        <w:rPr>
          <w:b/>
          <w:i/>
          <w:u w:val="single"/>
        </w:rPr>
        <w:t>их запуск необходимо осуществлять в указанной очередности.</w:t>
      </w:r>
    </w:p>
    <w:p w:rsidR="00E04219" w:rsidRPr="00E04219" w:rsidRDefault="00E04219" w:rsidP="005130D5">
      <w:pPr>
        <w:jc w:val="both"/>
        <w:rPr>
          <w:b/>
        </w:rPr>
      </w:pPr>
      <w:r w:rsidRPr="00E04219">
        <w:rPr>
          <w:b/>
        </w:rPr>
        <w:t>Перечень командных файлов (сценариев) и их выполняемые функции: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0_serv_params.cmd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Установка параметров</w:t>
            </w:r>
            <w:r w:rsidR="00B443A9" w:rsidRPr="004B61D8">
              <w:t xml:space="preserve"> соединения с серверами MS SQL и PostgreSQL</w:t>
            </w:r>
          </w:p>
        </w:tc>
      </w:tr>
      <w:tr w:rsidR="00283EE2" w:rsidRPr="004B61D8" w:rsidTr="008848D3">
        <w:trPr>
          <w:trHeight w:val="567"/>
        </w:trPr>
        <w:tc>
          <w:tcPr>
            <w:tcW w:w="2830" w:type="dxa"/>
          </w:tcPr>
          <w:p w:rsidR="00283EE2" w:rsidRPr="004B61D8" w:rsidRDefault="00283EE2" w:rsidP="008848D3">
            <w:pPr>
              <w:rPr>
                <w:b/>
              </w:rPr>
            </w:pPr>
            <w:r w:rsidRPr="00283EE2">
              <w:rPr>
                <w:b/>
              </w:rPr>
              <w:t>1_0_csv_params.cmd</w:t>
            </w:r>
          </w:p>
        </w:tc>
        <w:tc>
          <w:tcPr>
            <w:tcW w:w="6515" w:type="dxa"/>
          </w:tcPr>
          <w:p w:rsidR="00283EE2" w:rsidRPr="00283EE2" w:rsidRDefault="00283EE2" w:rsidP="00283EE2">
            <w:r>
              <w:t>Путь к директории с файлами *.</w:t>
            </w:r>
            <w:r>
              <w:rPr>
                <w:lang w:val="en-US"/>
              </w:rPr>
              <w:t>CSV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1_1_vars.cmd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У</w:t>
            </w:r>
            <w:r w:rsidR="00B443A9" w:rsidRPr="004B61D8">
              <w:t>становка переменных среды, необходимых для переноса данных, создание служебных каталогов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pPr>
              <w:rPr>
                <w:lang w:val="en-US"/>
              </w:rPr>
            </w:pPr>
            <w:r w:rsidRPr="00825BF3">
              <w:rPr>
                <w:b/>
                <w:lang w:val="en-US"/>
              </w:rPr>
              <w:t>1_2_</w:t>
            </w:r>
            <w:r w:rsidRPr="004B61D8">
              <w:rPr>
                <w:b/>
                <w:lang w:val="en-US"/>
              </w:rPr>
              <w:t>ms</w:t>
            </w:r>
            <w:r w:rsidRPr="00825BF3">
              <w:rPr>
                <w:b/>
                <w:lang w:val="en-US"/>
              </w:rPr>
              <w:t>_</w:t>
            </w:r>
            <w:r w:rsidRPr="004B61D8">
              <w:rPr>
                <w:b/>
                <w:lang w:val="en-US"/>
              </w:rPr>
              <w:t>sql</w:t>
            </w:r>
            <w:r w:rsidRPr="00825BF3">
              <w:rPr>
                <w:b/>
                <w:lang w:val="en-US"/>
              </w:rPr>
              <w:t>_</w:t>
            </w:r>
            <w:r w:rsidRPr="004B61D8">
              <w:rPr>
                <w:b/>
                <w:lang w:val="en-US"/>
              </w:rPr>
              <w:t>to_tmp.cmd</w:t>
            </w:r>
          </w:p>
        </w:tc>
        <w:tc>
          <w:tcPr>
            <w:tcW w:w="6515" w:type="dxa"/>
          </w:tcPr>
          <w:p w:rsidR="00B443A9" w:rsidRPr="0028456F" w:rsidRDefault="0067354D" w:rsidP="008848D3">
            <w:r>
              <w:t>В</w:t>
            </w:r>
            <w:r w:rsidR="00B443A9" w:rsidRPr="004B61D8">
              <w:t xml:space="preserve">ыгрузка данных из таблиц </w:t>
            </w:r>
            <w:r w:rsidR="0028456F">
              <w:t xml:space="preserve">БД на </w:t>
            </w:r>
            <w:r w:rsidR="00B443A9" w:rsidRPr="004B61D8">
              <w:t>MS SQL</w:t>
            </w:r>
            <w:r w:rsidR="0028456F">
              <w:t xml:space="preserve"> </w:t>
            </w:r>
            <w:r w:rsidR="0028456F">
              <w:rPr>
                <w:lang w:val="en-US"/>
              </w:rPr>
              <w:t>Server</w:t>
            </w:r>
            <w:r w:rsidR="0028456F">
              <w:t xml:space="preserve"> в </w:t>
            </w:r>
            <w:r w:rsidR="0028456F">
              <w:rPr>
                <w:lang w:val="en-US"/>
              </w:rPr>
              <w:t>CSV</w:t>
            </w:r>
            <w:r w:rsidR="0028456F" w:rsidRPr="0028456F">
              <w:t>-</w:t>
            </w:r>
            <w:r w:rsidR="0028456F">
              <w:t xml:space="preserve">файлы 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2_tmp_to_csv.cmd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П</w:t>
            </w:r>
            <w:r w:rsidR="00B443A9" w:rsidRPr="004B61D8">
              <w:t xml:space="preserve">остобработка выгруженных </w:t>
            </w:r>
            <w:r>
              <w:t xml:space="preserve">в </w:t>
            </w:r>
            <w:r>
              <w:rPr>
                <w:lang w:val="en-US"/>
              </w:rPr>
              <w:t>CSV</w:t>
            </w:r>
            <w:r w:rsidRPr="0028456F">
              <w:t>-</w:t>
            </w:r>
            <w:r>
              <w:t xml:space="preserve">файлы </w:t>
            </w:r>
            <w:r w:rsidR="00B443A9" w:rsidRPr="004B61D8">
              <w:t xml:space="preserve">данных для подготовки к </w:t>
            </w:r>
            <w:r>
              <w:t xml:space="preserve">их </w:t>
            </w:r>
            <w:r w:rsidR="00B443A9" w:rsidRPr="004B61D8">
              <w:t xml:space="preserve">загрузке в </w:t>
            </w:r>
            <w:r w:rsidR="0028456F">
              <w:t xml:space="preserve">БД на </w:t>
            </w:r>
            <w:r w:rsidR="00B443A9" w:rsidRPr="004B61D8">
              <w:t>PostgreSQL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3_1_Recreate.cmd</w:t>
            </w:r>
          </w:p>
        </w:tc>
        <w:tc>
          <w:tcPr>
            <w:tcW w:w="6515" w:type="dxa"/>
          </w:tcPr>
          <w:p w:rsidR="00B443A9" w:rsidRPr="0067354D" w:rsidRDefault="0067354D" w:rsidP="008848D3">
            <w:r>
              <w:t>П</w:t>
            </w:r>
            <w:r w:rsidR="00B443A9" w:rsidRPr="004B61D8">
              <w:t>ересоздание пустой базы данных PostgreSQL, создание пустых таблиц</w:t>
            </w:r>
            <w:r>
              <w:t xml:space="preserve"> (без ограничений - </w:t>
            </w:r>
            <w:r>
              <w:rPr>
                <w:lang w:val="en-US"/>
              </w:rPr>
              <w:t>constraint</w:t>
            </w:r>
            <w:r w:rsidRPr="0067354D">
              <w:t>-</w:t>
            </w:r>
            <w:r>
              <w:t>ов)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3_5_csv_to_pg.cmd</w:t>
            </w:r>
          </w:p>
        </w:tc>
        <w:tc>
          <w:tcPr>
            <w:tcW w:w="6515" w:type="dxa"/>
          </w:tcPr>
          <w:p w:rsidR="00B443A9" w:rsidRPr="004B61D8" w:rsidRDefault="0067354D" w:rsidP="0028456F">
            <w:r>
              <w:t>З</w:t>
            </w:r>
            <w:r w:rsidR="0028456F">
              <w:t>агрузка данных из CSV-</w:t>
            </w:r>
            <w:r w:rsidR="00B443A9" w:rsidRPr="004B61D8">
              <w:t>фа</w:t>
            </w:r>
            <w:r w:rsidR="0028456F">
              <w:t>йлов</w:t>
            </w:r>
            <w:r w:rsidR="00B443A9" w:rsidRPr="004B61D8">
              <w:t xml:space="preserve"> в БД </w:t>
            </w:r>
            <w:r w:rsidR="0028456F">
              <w:t xml:space="preserve">на </w:t>
            </w:r>
            <w:r w:rsidR="00B443A9" w:rsidRPr="004B61D8">
              <w:t>PostgreSQL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4_big.cmd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К</w:t>
            </w:r>
            <w:r w:rsidR="00B443A9" w:rsidRPr="004B61D8">
              <w:t>опирование данных из BIG-разделов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r w:rsidRPr="004B61D8">
              <w:rPr>
                <w:b/>
              </w:rPr>
              <w:t>5_</w:t>
            </w:r>
            <w:r w:rsidR="00825BF3">
              <w:rPr>
                <w:b/>
                <w:lang w:val="en-US"/>
              </w:rPr>
              <w:t>1_</w:t>
            </w:r>
            <w:r w:rsidRPr="004B61D8">
              <w:rPr>
                <w:b/>
              </w:rPr>
              <w:t>blob.cmd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К</w:t>
            </w:r>
            <w:r w:rsidR="00B443A9" w:rsidRPr="004B61D8">
              <w:t>опирование BLOB - данных</w:t>
            </w:r>
          </w:p>
        </w:tc>
      </w:tr>
      <w:tr w:rsidR="00825BF3" w:rsidRPr="004B61D8" w:rsidTr="008848D3">
        <w:trPr>
          <w:trHeight w:val="567"/>
        </w:trPr>
        <w:tc>
          <w:tcPr>
            <w:tcW w:w="2830" w:type="dxa"/>
          </w:tcPr>
          <w:p w:rsidR="00825BF3" w:rsidRPr="004B61D8" w:rsidRDefault="00825BF3" w:rsidP="008848D3">
            <w:pPr>
              <w:rPr>
                <w:b/>
              </w:rPr>
            </w:pPr>
            <w:r w:rsidRPr="00825BF3">
              <w:rPr>
                <w:b/>
              </w:rPr>
              <w:t>5_2_clob.cmd</w:t>
            </w:r>
          </w:p>
        </w:tc>
        <w:tc>
          <w:tcPr>
            <w:tcW w:w="6515" w:type="dxa"/>
          </w:tcPr>
          <w:p w:rsidR="00825BF3" w:rsidRDefault="00825BF3" w:rsidP="00825BF3">
            <w:r>
              <w:t>К</w:t>
            </w:r>
            <w:r w:rsidRPr="004B61D8">
              <w:t xml:space="preserve">опирование </w:t>
            </w:r>
            <w:r>
              <w:t>текстовых</w:t>
            </w:r>
            <w:r>
              <w:rPr>
                <w:lang w:val="en-US"/>
              </w:rPr>
              <w:t xml:space="preserve"> </w:t>
            </w:r>
            <w:r w:rsidRPr="004B61D8">
              <w:t>LOB - данных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pPr>
              <w:rPr>
                <w:b/>
              </w:rPr>
            </w:pPr>
            <w:r w:rsidRPr="004B61D8">
              <w:rPr>
                <w:b/>
              </w:rPr>
              <w:t>6_seques.cmd</w:t>
            </w:r>
          </w:p>
        </w:tc>
        <w:tc>
          <w:tcPr>
            <w:tcW w:w="6515" w:type="dxa"/>
          </w:tcPr>
          <w:p w:rsidR="00B443A9" w:rsidRPr="004B61D8" w:rsidRDefault="0067354D" w:rsidP="0028456F">
            <w:r>
              <w:t>К</w:t>
            </w:r>
            <w:r w:rsidR="00B443A9" w:rsidRPr="004B61D8">
              <w:t xml:space="preserve">опирование настроек </w:t>
            </w:r>
            <w:r w:rsidR="0028456F">
              <w:rPr>
                <w:lang w:val="en-US"/>
              </w:rPr>
              <w:t>sequence-</w:t>
            </w:r>
            <w:r w:rsidR="0028456F">
              <w:t>ов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pPr>
              <w:rPr>
                <w:b/>
              </w:rPr>
            </w:pPr>
            <w:r w:rsidRPr="004B61D8">
              <w:rPr>
                <w:b/>
              </w:rPr>
              <w:t>7_constraints.cmd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С</w:t>
            </w:r>
            <w:r w:rsidR="00B443A9" w:rsidRPr="004B61D8">
              <w:t xml:space="preserve">оздание </w:t>
            </w:r>
            <w:r w:rsidR="0028456F">
              <w:t xml:space="preserve">в БД на </w:t>
            </w:r>
            <w:r w:rsidR="0028456F" w:rsidRPr="004B61D8">
              <w:t>PostgreSQL</w:t>
            </w:r>
            <w:r w:rsidR="0028456F">
              <w:t xml:space="preserve"> </w:t>
            </w:r>
            <w:r w:rsidR="00B443A9" w:rsidRPr="004B61D8">
              <w:t>ограничений (primary key, foreign key) и индексов в таблицах</w:t>
            </w:r>
          </w:p>
        </w:tc>
      </w:tr>
      <w:tr w:rsidR="00B443A9" w:rsidRPr="004B61D8" w:rsidTr="008848D3">
        <w:trPr>
          <w:trHeight w:val="567"/>
        </w:trPr>
        <w:tc>
          <w:tcPr>
            <w:tcW w:w="2830" w:type="dxa"/>
          </w:tcPr>
          <w:p w:rsidR="00B443A9" w:rsidRPr="004B61D8" w:rsidRDefault="00B443A9" w:rsidP="008848D3">
            <w:pPr>
              <w:rPr>
                <w:b/>
              </w:rPr>
            </w:pPr>
            <w:r w:rsidRPr="004B61D8">
              <w:rPr>
                <w:b/>
              </w:rPr>
              <w:t>8_pgOtherObjects.cmd</w:t>
            </w:r>
          </w:p>
        </w:tc>
        <w:tc>
          <w:tcPr>
            <w:tcW w:w="6515" w:type="dxa"/>
          </w:tcPr>
          <w:p w:rsidR="00B443A9" w:rsidRPr="004B61D8" w:rsidRDefault="0067354D" w:rsidP="008848D3">
            <w:r>
              <w:t>С</w:t>
            </w:r>
            <w:r w:rsidR="00B443A9" w:rsidRPr="004B61D8">
              <w:t xml:space="preserve">оздание </w:t>
            </w:r>
            <w:r w:rsidR="0028456F">
              <w:t xml:space="preserve">в БД на </w:t>
            </w:r>
            <w:r w:rsidR="0028456F" w:rsidRPr="004B61D8">
              <w:t>PostgreSQL</w:t>
            </w:r>
            <w:r w:rsidR="0028456F">
              <w:t xml:space="preserve"> </w:t>
            </w:r>
            <w:r w:rsidR="00B443A9" w:rsidRPr="004B61D8">
              <w:t>представлений, хранимых процедур, функций</w:t>
            </w:r>
          </w:p>
        </w:tc>
      </w:tr>
    </w:tbl>
    <w:p w:rsidR="00AE76B6" w:rsidRDefault="00B443A9" w:rsidP="005130D5">
      <w:pPr>
        <w:jc w:val="both"/>
      </w:pPr>
      <w:r w:rsidRPr="00B443A9">
        <w:rPr>
          <w:b/>
        </w:rPr>
        <w:lastRenderedPageBreak/>
        <w:t>ВНИМАНИЕ!</w:t>
      </w:r>
      <w:r>
        <w:t xml:space="preserve"> </w:t>
      </w:r>
      <w:r w:rsidR="00E04219">
        <w:t xml:space="preserve">Перед запуском процесса копирования данных </w:t>
      </w:r>
      <w:r w:rsidR="004F110E">
        <w:t>скорее всего потребуется модифицировать</w:t>
      </w:r>
      <w:r w:rsidR="005D6B3F" w:rsidRPr="005D6B3F">
        <w:t xml:space="preserve"> </w:t>
      </w:r>
      <w:r w:rsidR="005D6B3F">
        <w:t xml:space="preserve">файл </w:t>
      </w:r>
      <w:r w:rsidR="00E04219" w:rsidRPr="004F110E">
        <w:rPr>
          <w:b/>
        </w:rPr>
        <w:t>0_serv_params.cmd</w:t>
      </w:r>
      <w:r w:rsidR="00E04219">
        <w:t>.</w:t>
      </w:r>
      <w:r w:rsidR="004F110E">
        <w:t xml:space="preserve"> </w:t>
      </w:r>
      <w:r w:rsidR="00E04219">
        <w:t>В этом файле содержатся параметры соединения с</w:t>
      </w:r>
      <w:r w:rsidR="00871D27">
        <w:t xml:space="preserve"> серверами MS </w:t>
      </w:r>
      <w:r w:rsidR="00AE76B6">
        <w:t xml:space="preserve">SQL </w:t>
      </w:r>
      <w:r w:rsidR="00871D27">
        <w:rPr>
          <w:lang w:val="en-US"/>
        </w:rPr>
        <w:t>Server</w:t>
      </w:r>
      <w:r w:rsidR="00871D27" w:rsidRPr="00871D27">
        <w:t xml:space="preserve"> </w:t>
      </w:r>
      <w:r w:rsidR="00AE76B6">
        <w:t xml:space="preserve">и </w:t>
      </w:r>
      <w:r w:rsidR="005D6B3F">
        <w:t>PostgreSQL</w:t>
      </w:r>
      <w:r w:rsidR="00AE76B6">
        <w:t xml:space="preserve">. </w:t>
      </w:r>
    </w:p>
    <w:p w:rsidR="00B443A9" w:rsidRPr="00C95E39" w:rsidRDefault="00B443A9" w:rsidP="00F07417">
      <w:pPr>
        <w:keepNext/>
        <w:rPr>
          <w:b/>
        </w:rPr>
      </w:pPr>
      <w:r w:rsidRPr="00C95E39">
        <w:rPr>
          <w:b/>
        </w:rPr>
        <w:t>Для MS-SQL необходимо установить следующие переменные:</w:t>
      </w:r>
    </w:p>
    <w:p w:rsidR="00B443A9" w:rsidRDefault="00B443A9" w:rsidP="00B443A9">
      <w:r>
        <w:t xml:space="preserve"> </w:t>
      </w:r>
      <w:r w:rsidRPr="00C95E39">
        <w:rPr>
          <w:b/>
        </w:rPr>
        <w:t>sqlSERVER</w:t>
      </w:r>
      <w:r>
        <w:t xml:space="preserve">     - имя MSSQL сервера (по умолчанию localhost\BALANCE2N)</w:t>
      </w:r>
    </w:p>
    <w:p w:rsidR="00B443A9" w:rsidRDefault="00B443A9" w:rsidP="00B443A9">
      <w:r w:rsidRPr="00C95E39">
        <w:rPr>
          <w:b/>
        </w:rPr>
        <w:t xml:space="preserve"> sqlDB</w:t>
      </w:r>
      <w:r>
        <w:t xml:space="preserve">              - действующее наименование базы данных Баланс-2Н (по умолчанию </w:t>
      </w:r>
      <w:r w:rsidRPr="00C95E39">
        <w:rPr>
          <w:b/>
        </w:rPr>
        <w:t>balance2n</w:t>
      </w:r>
      <w:r>
        <w:t>)</w:t>
      </w:r>
    </w:p>
    <w:p w:rsidR="00B443A9" w:rsidRDefault="00B443A9" w:rsidP="00B443A9">
      <w:r>
        <w:t xml:space="preserve"> </w:t>
      </w:r>
      <w:r w:rsidRPr="00C95E39">
        <w:rPr>
          <w:b/>
        </w:rPr>
        <w:t>sqlUser</w:t>
      </w:r>
      <w:r>
        <w:t xml:space="preserve">           - имя пользователя для базы данных Баланс-2Н (по умолчанию </w:t>
      </w:r>
      <w:r w:rsidRPr="00C95E39">
        <w:rPr>
          <w:b/>
        </w:rPr>
        <w:t>balance2n</w:t>
      </w:r>
      <w:r>
        <w:t>)</w:t>
      </w:r>
    </w:p>
    <w:p w:rsidR="00E04219" w:rsidRDefault="00B443A9" w:rsidP="00B443A9">
      <w:pPr>
        <w:jc w:val="both"/>
      </w:pPr>
      <w:r w:rsidRPr="00C95E39">
        <w:rPr>
          <w:b/>
        </w:rPr>
        <w:t xml:space="preserve"> sqlPassword</w:t>
      </w:r>
      <w:r w:rsidR="00B51960">
        <w:t xml:space="preserve"> </w:t>
      </w:r>
      <w:r>
        <w:t xml:space="preserve">- пароль пользователя базы данных Баланс-2Н (по умолчанию </w:t>
      </w:r>
      <w:r w:rsidRPr="00C95E39">
        <w:rPr>
          <w:b/>
        </w:rPr>
        <w:t>Bt8F9urBh6</w:t>
      </w:r>
      <w:r>
        <w:t>)</w:t>
      </w:r>
    </w:p>
    <w:p w:rsidR="00892BF6" w:rsidRDefault="00892BF6" w:rsidP="00B443A9">
      <w:pPr>
        <w:jc w:val="both"/>
        <w:rPr>
          <w:b/>
        </w:rPr>
      </w:pPr>
    </w:p>
    <w:p w:rsidR="00B443A9" w:rsidRPr="00B443A9" w:rsidRDefault="00B443A9" w:rsidP="00B443A9">
      <w:pPr>
        <w:jc w:val="both"/>
        <w:rPr>
          <w:b/>
        </w:rPr>
      </w:pPr>
      <w:r w:rsidRPr="00B443A9">
        <w:rPr>
          <w:b/>
        </w:rPr>
        <w:t>Для PostgreSQL необходимо установить следующие переменные:</w:t>
      </w:r>
    </w:p>
    <w:p w:rsidR="00B443A9" w:rsidRPr="00B443A9" w:rsidRDefault="00B443A9" w:rsidP="00B443A9">
      <w:pPr>
        <w:jc w:val="both"/>
      </w:pPr>
      <w:r w:rsidRPr="00B443A9">
        <w:rPr>
          <w:b/>
        </w:rPr>
        <w:t xml:space="preserve">PGHOST               </w:t>
      </w:r>
      <w:r>
        <w:rPr>
          <w:b/>
        </w:rPr>
        <w:t xml:space="preserve"> </w:t>
      </w:r>
      <w:r w:rsidRPr="00B443A9">
        <w:rPr>
          <w:b/>
        </w:rPr>
        <w:t>-</w:t>
      </w:r>
      <w:r w:rsidRPr="00B443A9">
        <w:t xml:space="preserve"> наименование сетевого компьютера, на котором установлена СУБД PostgreSQL (по умолчанию </w:t>
      </w:r>
      <w:r w:rsidRPr="00B443A9">
        <w:rPr>
          <w:b/>
        </w:rPr>
        <w:t>localhost</w:t>
      </w:r>
      <w:r w:rsidRPr="00B443A9">
        <w:t>)</w:t>
      </w:r>
    </w:p>
    <w:p w:rsidR="00B443A9" w:rsidRPr="00B443A9" w:rsidRDefault="00B443A9" w:rsidP="00B443A9">
      <w:pPr>
        <w:jc w:val="both"/>
      </w:pPr>
      <w:r w:rsidRPr="00B443A9">
        <w:rPr>
          <w:b/>
        </w:rPr>
        <w:t>PG_PASSWORD</w:t>
      </w:r>
      <w:r w:rsidRPr="00B443A9">
        <w:t xml:space="preserve">  </w:t>
      </w:r>
      <w:r>
        <w:t xml:space="preserve">  </w:t>
      </w:r>
      <w:r w:rsidRPr="00B443A9">
        <w:t xml:space="preserve"> - пароль пользователя postgres (по умолчанию </w:t>
      </w:r>
      <w:r w:rsidR="008539B8">
        <w:t>для Баланс-2Н</w:t>
      </w:r>
      <w:r w:rsidR="008539B8">
        <w:rPr>
          <w:lang w:val="en-US"/>
        </w:rPr>
        <w:t>p</w:t>
      </w:r>
      <w:r w:rsidR="008539B8">
        <w:t xml:space="preserve"> - </w:t>
      </w:r>
      <w:r w:rsidRPr="00B443A9">
        <w:rPr>
          <w:b/>
        </w:rPr>
        <w:t>Pa5rkMHy8M</w:t>
      </w:r>
      <w:r w:rsidRPr="00B443A9">
        <w:t xml:space="preserve">) </w:t>
      </w:r>
    </w:p>
    <w:p w:rsidR="008F7EF3" w:rsidRPr="008F7EF3" w:rsidRDefault="008F7EF3" w:rsidP="008F7EF3">
      <w:pPr>
        <w:jc w:val="both"/>
        <w:rPr>
          <w:b/>
        </w:rPr>
      </w:pPr>
      <w:r w:rsidRPr="008F7EF3">
        <w:rPr>
          <w:b/>
        </w:rPr>
        <w:t>USR_NAME</w:t>
      </w:r>
      <w:r>
        <w:rPr>
          <w:b/>
        </w:rPr>
        <w:t xml:space="preserve"> </w:t>
      </w:r>
      <w:r w:rsidRPr="008F7EF3">
        <w:t xml:space="preserve">- имя пользователя </w:t>
      </w:r>
      <w:r w:rsidRPr="00B443A9">
        <w:t>balance2n</w:t>
      </w:r>
      <w:r>
        <w:t xml:space="preserve"> (по умолчанию для Баланс-2Н</w:t>
      </w:r>
      <w:r>
        <w:rPr>
          <w:lang w:val="en-US"/>
        </w:rPr>
        <w:t>p</w:t>
      </w:r>
      <w:r>
        <w:t xml:space="preserve"> - </w:t>
      </w:r>
      <w:r w:rsidRPr="00B443A9">
        <w:t>balance2n</w:t>
      </w:r>
      <w:r>
        <w:t xml:space="preserve">) </w:t>
      </w:r>
    </w:p>
    <w:p w:rsidR="00E04219" w:rsidRDefault="00B443A9" w:rsidP="00B443A9">
      <w:pPr>
        <w:jc w:val="both"/>
      </w:pPr>
      <w:r w:rsidRPr="00B443A9">
        <w:rPr>
          <w:b/>
        </w:rPr>
        <w:t>USR_PASSWORD</w:t>
      </w:r>
      <w:r w:rsidRPr="00B443A9">
        <w:t xml:space="preserve"> </w:t>
      </w:r>
      <w:r>
        <w:t xml:space="preserve">  </w:t>
      </w:r>
      <w:r w:rsidRPr="00B443A9">
        <w:t xml:space="preserve">- пароль пользователя balance2n (по умолчанию </w:t>
      </w:r>
      <w:r w:rsidR="008539B8">
        <w:t>для Баланс-2Н</w:t>
      </w:r>
      <w:r w:rsidR="008539B8">
        <w:rPr>
          <w:lang w:val="en-US"/>
        </w:rPr>
        <w:t>p</w:t>
      </w:r>
      <w:r w:rsidR="008539B8" w:rsidRPr="00B443A9">
        <w:rPr>
          <w:b/>
        </w:rPr>
        <w:t xml:space="preserve"> </w:t>
      </w:r>
      <w:r w:rsidR="008539B8" w:rsidRPr="008539B8">
        <w:rPr>
          <w:b/>
        </w:rPr>
        <w:t xml:space="preserve">- </w:t>
      </w:r>
      <w:r w:rsidRPr="00B443A9">
        <w:rPr>
          <w:b/>
        </w:rPr>
        <w:t>Bt8F9urBh6</w:t>
      </w:r>
      <w:r w:rsidRPr="00B443A9">
        <w:t>)</w:t>
      </w:r>
    </w:p>
    <w:p w:rsidR="00B2118D" w:rsidRPr="00B2118D" w:rsidRDefault="00B2118D" w:rsidP="00B2118D">
      <w:pPr>
        <w:jc w:val="both"/>
        <w:rPr>
          <w:b/>
        </w:rPr>
      </w:pPr>
      <w:r w:rsidRPr="00B2118D">
        <w:rPr>
          <w:b/>
        </w:rPr>
        <w:t>pgDB</w:t>
      </w:r>
      <w:r>
        <w:rPr>
          <w:b/>
        </w:rPr>
        <w:t xml:space="preserve"> - </w:t>
      </w:r>
      <w:r w:rsidRPr="00B2118D">
        <w:t>наименование Базы данных Баланс-2Н</w:t>
      </w:r>
      <w:r>
        <w:t xml:space="preserve"> </w:t>
      </w:r>
      <w:r w:rsidRPr="00B443A9">
        <w:t xml:space="preserve">(по умолчанию </w:t>
      </w:r>
      <w:r>
        <w:t>для Баланс-2Н</w:t>
      </w:r>
      <w:r>
        <w:rPr>
          <w:lang w:val="en-US"/>
        </w:rPr>
        <w:t>p</w:t>
      </w:r>
      <w:r w:rsidRPr="00B443A9">
        <w:rPr>
          <w:b/>
        </w:rPr>
        <w:t xml:space="preserve"> </w:t>
      </w:r>
      <w:r w:rsidRPr="008539B8">
        <w:rPr>
          <w:b/>
        </w:rPr>
        <w:t>-</w:t>
      </w:r>
      <w:r>
        <w:rPr>
          <w:b/>
        </w:rPr>
        <w:t xml:space="preserve"> </w:t>
      </w:r>
      <w:r w:rsidRPr="00B2118D">
        <w:t>balance2n</w:t>
      </w:r>
      <w:r>
        <w:t>)</w:t>
      </w:r>
    </w:p>
    <w:p w:rsidR="00B2118D" w:rsidRPr="00B2118D" w:rsidRDefault="00B2118D" w:rsidP="00B2118D">
      <w:pPr>
        <w:jc w:val="both"/>
        <w:rPr>
          <w:b/>
        </w:rPr>
      </w:pPr>
      <w:r w:rsidRPr="00B2118D">
        <w:rPr>
          <w:b/>
        </w:rPr>
        <w:t>pgSchema</w:t>
      </w:r>
      <w:r>
        <w:rPr>
          <w:b/>
        </w:rPr>
        <w:t xml:space="preserve"> </w:t>
      </w:r>
      <w:r w:rsidRPr="00B2118D">
        <w:t xml:space="preserve">- схема в которой находятся данные </w:t>
      </w:r>
      <w:r>
        <w:t>Баланс-2Н</w:t>
      </w:r>
      <w:r w:rsidRPr="00B2118D">
        <w:t xml:space="preserve"> (по умолчанию</w:t>
      </w:r>
      <w:r w:rsidR="002D637B">
        <w:t xml:space="preserve"> для Баланс-2Н</w:t>
      </w:r>
      <w:r w:rsidR="002D637B">
        <w:rPr>
          <w:lang w:val="en-US"/>
        </w:rPr>
        <w:t>p</w:t>
      </w:r>
      <w:r w:rsidRPr="00B2118D">
        <w:t xml:space="preserve"> balance2n)</w:t>
      </w:r>
    </w:p>
    <w:p w:rsidR="001D3D9F" w:rsidRDefault="001D3D9F" w:rsidP="005130D5">
      <w:pPr>
        <w:jc w:val="both"/>
        <w:rPr>
          <w:b/>
        </w:rPr>
      </w:pPr>
    </w:p>
    <w:p w:rsidR="00E04219" w:rsidRDefault="00E04219" w:rsidP="005130D5">
      <w:pPr>
        <w:jc w:val="both"/>
        <w:rPr>
          <w:b/>
        </w:rPr>
      </w:pPr>
      <w:r w:rsidRPr="00AE76B6">
        <w:rPr>
          <w:b/>
        </w:rPr>
        <w:t xml:space="preserve">Перед началом переноса данных необходимо </w:t>
      </w:r>
    </w:p>
    <w:p w:rsidR="005B01F5" w:rsidRPr="003E4580" w:rsidRDefault="005B01F5" w:rsidP="005B01F5">
      <w:pPr>
        <w:spacing w:after="0"/>
        <w:jc w:val="both"/>
      </w:pPr>
      <w:r>
        <w:rPr>
          <w:b/>
        </w:rPr>
        <w:t>1</w:t>
      </w:r>
      <w:r w:rsidRPr="003E4580">
        <w:rPr>
          <w:b/>
        </w:rPr>
        <w:t xml:space="preserve">. </w:t>
      </w:r>
      <w:r>
        <w:rPr>
          <w:b/>
        </w:rPr>
        <w:t xml:space="preserve"> </w:t>
      </w:r>
      <w:r w:rsidRPr="005B01F5">
        <w:t>Убедиться, что</w:t>
      </w:r>
      <w:r>
        <w:rPr>
          <w:b/>
        </w:rPr>
        <w:t xml:space="preserve"> </w:t>
      </w:r>
      <w:r>
        <w:t>п</w:t>
      </w:r>
      <w:r w:rsidRPr="003E4580">
        <w:t>уть к папке PG_MASTER не содерж</w:t>
      </w:r>
      <w:r>
        <w:t>ит</w:t>
      </w:r>
      <w:r w:rsidRPr="003E4580">
        <w:t xml:space="preserve"> русских букв!</w:t>
      </w:r>
    </w:p>
    <w:p w:rsidR="005B01F5" w:rsidRDefault="00F07417" w:rsidP="005B01F5">
      <w:pPr>
        <w:spacing w:after="0"/>
        <w:jc w:val="both"/>
      </w:pPr>
      <w:r>
        <w:t>Например,</w:t>
      </w:r>
    </w:p>
    <w:p w:rsidR="005B01F5" w:rsidRDefault="005B01F5" w:rsidP="005B01F5">
      <w:pPr>
        <w:spacing w:after="0"/>
        <w:jc w:val="both"/>
      </w:pPr>
      <w:r w:rsidRPr="003E4580">
        <w:t>C:\Перенос\PG_MASTER - недопустимый путь</w:t>
      </w:r>
      <w:r>
        <w:t>.</w:t>
      </w:r>
    </w:p>
    <w:p w:rsidR="005B01F5" w:rsidRDefault="005B01F5" w:rsidP="005B01F5">
      <w:pPr>
        <w:spacing w:after="0"/>
        <w:jc w:val="both"/>
      </w:pPr>
      <w:r w:rsidRPr="003E4580">
        <w:t>C:\Perenos\PG_MASTER - допустимый путь</w:t>
      </w:r>
    </w:p>
    <w:p w:rsidR="00EB00D7" w:rsidRPr="003E4580" w:rsidRDefault="00EB00D7" w:rsidP="00EB00D7">
      <w:pPr>
        <w:jc w:val="both"/>
      </w:pPr>
      <w:r>
        <w:t>Так же необходимо у</w:t>
      </w:r>
      <w:r w:rsidRPr="005B01F5">
        <w:t>бедиться</w:t>
      </w:r>
      <w:r w:rsidRPr="003E4580">
        <w:t xml:space="preserve">, что в системе </w:t>
      </w:r>
      <w:r>
        <w:t>имеется достаточно места для</w:t>
      </w:r>
      <w:r w:rsidR="00587D52">
        <w:t xml:space="preserve"> хранения</w:t>
      </w:r>
      <w:r>
        <w:t xml:space="preserve"> временных файлов</w:t>
      </w:r>
      <w:r w:rsidRPr="003E4580">
        <w:t>.</w:t>
      </w:r>
    </w:p>
    <w:p w:rsidR="0000065D" w:rsidRDefault="005B01F5" w:rsidP="0000065D">
      <w:pPr>
        <w:jc w:val="both"/>
      </w:pPr>
      <w:r>
        <w:rPr>
          <w:b/>
        </w:rPr>
        <w:t>2</w:t>
      </w:r>
      <w:r w:rsidR="0000065D" w:rsidRPr="00B443A9">
        <w:rPr>
          <w:b/>
        </w:rPr>
        <w:t>.</w:t>
      </w:r>
      <w:r w:rsidR="0000065D">
        <w:t xml:space="preserve"> Убедиться, что на рабочем месте установлены программные компоненты, отвечающие за доступ к СУБД MS SQL </w:t>
      </w:r>
      <w:r w:rsidR="0000065D">
        <w:rPr>
          <w:lang w:val="en-US"/>
        </w:rPr>
        <w:t>Server</w:t>
      </w:r>
      <w:r w:rsidR="0000065D">
        <w:t xml:space="preserve">. Обязательно наличие клиентского приложение </w:t>
      </w:r>
      <w:r w:rsidR="0000065D" w:rsidRPr="0000065D">
        <w:rPr>
          <w:b/>
          <w:lang w:val="en-US"/>
        </w:rPr>
        <w:t>sqlcmd</w:t>
      </w:r>
      <w:r w:rsidR="0000065D" w:rsidRPr="0000065D">
        <w:rPr>
          <w:b/>
        </w:rPr>
        <w:t>.</w:t>
      </w:r>
      <w:r w:rsidR="0000065D" w:rsidRPr="0000065D">
        <w:rPr>
          <w:b/>
          <w:lang w:val="en-US"/>
        </w:rPr>
        <w:t>exe</w:t>
      </w:r>
      <w:r w:rsidR="0000065D">
        <w:t xml:space="preserve"> – </w:t>
      </w:r>
      <w:r w:rsidR="0000065D" w:rsidRPr="0000065D">
        <w:t>утилит</w:t>
      </w:r>
      <w:r w:rsidR="0000065D">
        <w:t>ы</w:t>
      </w:r>
      <w:r w:rsidR="0000065D" w:rsidRPr="0000065D">
        <w:t xml:space="preserve"> </w:t>
      </w:r>
      <w:r w:rsidR="0000065D">
        <w:t xml:space="preserve">командной строки для работы с СУБД MS SQL </w:t>
      </w:r>
      <w:r w:rsidR="0000065D">
        <w:rPr>
          <w:lang w:val="en-US"/>
        </w:rPr>
        <w:t>Server</w:t>
      </w:r>
      <w:r w:rsidR="0000065D">
        <w:t xml:space="preserve">. Необходимо организовать доступ к базе данных программы Баланс-2Н. Авторизация доступа к БД должна производиться средствами MS SQL </w:t>
      </w:r>
      <w:r w:rsidR="0000065D">
        <w:rPr>
          <w:lang w:val="en-US"/>
        </w:rPr>
        <w:t>Server</w:t>
      </w:r>
      <w:r w:rsidR="0000065D">
        <w:t>, а не операционной системой.</w:t>
      </w:r>
    </w:p>
    <w:p w:rsidR="0000065D" w:rsidRPr="005B01F5" w:rsidRDefault="005B01F5" w:rsidP="0000065D">
      <w:pPr>
        <w:jc w:val="both"/>
      </w:pPr>
      <w:r>
        <w:rPr>
          <w:b/>
        </w:rPr>
        <w:t>3</w:t>
      </w:r>
      <w:r w:rsidR="0000065D" w:rsidRPr="00B443A9">
        <w:rPr>
          <w:b/>
        </w:rPr>
        <w:t>.</w:t>
      </w:r>
      <w:r w:rsidR="0000065D">
        <w:t xml:space="preserve"> Убедиться, что на рабочем месте установлены программные компоненты, отвечающие за доступ к СУБД PostgreSQL, а сам дост</w:t>
      </w:r>
      <w:r w:rsidR="00587D52">
        <w:t xml:space="preserve">уп к </w:t>
      </w:r>
      <w:r w:rsidR="0000065D">
        <w:t>БД PostgreSQL организован.</w:t>
      </w:r>
      <w:r>
        <w:t xml:space="preserve"> Необходимым является наличие утилиты </w:t>
      </w:r>
      <w:r w:rsidRPr="005B01F5">
        <w:rPr>
          <w:b/>
          <w:lang w:val="en-US"/>
        </w:rPr>
        <w:t>psql</w:t>
      </w:r>
      <w:r w:rsidRPr="005B01F5">
        <w:rPr>
          <w:b/>
        </w:rPr>
        <w:t>.</w:t>
      </w:r>
      <w:r w:rsidRPr="005B01F5">
        <w:rPr>
          <w:b/>
          <w:lang w:val="en-US"/>
        </w:rPr>
        <w:t>exe</w:t>
      </w:r>
      <w:r w:rsidRPr="005B01F5">
        <w:rPr>
          <w:b/>
        </w:rPr>
        <w:t xml:space="preserve"> </w:t>
      </w:r>
      <w:r w:rsidRPr="005B01F5">
        <w:t xml:space="preserve">– </w:t>
      </w:r>
      <w:r>
        <w:t>клиентское приложение командной строки для работы с СУБД PostgreSQL.</w:t>
      </w:r>
    </w:p>
    <w:p w:rsidR="003E4580" w:rsidRPr="003E4580" w:rsidRDefault="005B01F5" w:rsidP="003E4580">
      <w:pPr>
        <w:jc w:val="both"/>
      </w:pPr>
      <w:r>
        <w:rPr>
          <w:b/>
        </w:rPr>
        <w:t>4</w:t>
      </w:r>
      <w:r w:rsidR="003E4580" w:rsidRPr="003E4580">
        <w:rPr>
          <w:b/>
        </w:rPr>
        <w:t xml:space="preserve">. </w:t>
      </w:r>
      <w:r w:rsidRPr="005B01F5">
        <w:t>Убедиться</w:t>
      </w:r>
      <w:r w:rsidR="003E4580" w:rsidRPr="003E4580">
        <w:t>, что в системе установлен ODBC драйвер для соединения с PostgreSQL – сервером.</w:t>
      </w:r>
      <w:r>
        <w:t xml:space="preserve"> </w:t>
      </w:r>
      <w:r w:rsidR="003E4580" w:rsidRPr="003E4580">
        <w:t>Подробнее - в документе 'Установка ODBC драйвера.docx' из этой же папки.</w:t>
      </w:r>
    </w:p>
    <w:p w:rsidR="00E04219" w:rsidRDefault="005B01F5" w:rsidP="005130D5">
      <w:pPr>
        <w:jc w:val="both"/>
      </w:pPr>
      <w:r>
        <w:t xml:space="preserve">При установке программных компонент </w:t>
      </w:r>
      <w:r>
        <w:rPr>
          <w:lang w:val="en-US"/>
        </w:rPr>
        <w:t>PostgreSQL</w:t>
      </w:r>
      <w:r>
        <w:t>,</w:t>
      </w:r>
      <w:r w:rsidRPr="005B01F5">
        <w:t xml:space="preserve"> </w:t>
      </w:r>
      <w:r w:rsidR="00E04219">
        <w:t xml:space="preserve">необходимо в переменную среды PATH </w:t>
      </w:r>
      <w:r w:rsidR="00EB00D7">
        <w:t>внести</w:t>
      </w:r>
      <w:r w:rsidR="00E04219">
        <w:t xml:space="preserve"> путь к</w:t>
      </w:r>
      <w:r w:rsidR="00EB00D7" w:rsidRPr="00EB00D7">
        <w:t xml:space="preserve"> </w:t>
      </w:r>
      <w:r w:rsidR="00EB00D7">
        <w:t xml:space="preserve">директории с установленными программными компонентами </w:t>
      </w:r>
      <w:r w:rsidR="005D6B3F">
        <w:t>PostgreSQL</w:t>
      </w:r>
      <w:r w:rsidR="00E04219">
        <w:t>.</w:t>
      </w:r>
      <w:r w:rsidR="005D6B3F" w:rsidRPr="005D6B3F">
        <w:t xml:space="preserve"> </w:t>
      </w:r>
      <w:r w:rsidR="00E04219">
        <w:t xml:space="preserve">Обычно, после установки </w:t>
      </w:r>
      <w:r w:rsidR="005D6B3F">
        <w:t>PostgreSQL</w:t>
      </w:r>
      <w:r w:rsidR="00E04219">
        <w:t>, эта переменная среды не модифицируется.</w:t>
      </w:r>
    </w:p>
    <w:p w:rsidR="00E04219" w:rsidRDefault="00E04219" w:rsidP="005130D5">
      <w:pPr>
        <w:jc w:val="both"/>
      </w:pPr>
      <w:r w:rsidRPr="00B443A9">
        <w:rPr>
          <w:b/>
          <w:u w:val="single"/>
        </w:rPr>
        <w:lastRenderedPageBreak/>
        <w:t>Пример.</w:t>
      </w:r>
      <w:r>
        <w:t xml:space="preserve"> Если установка </w:t>
      </w:r>
      <w:r w:rsidR="00871D27">
        <w:rPr>
          <w:lang w:val="en-US"/>
        </w:rPr>
        <w:t>PostgreSQL</w:t>
      </w:r>
      <w:r w:rsidR="00871D27" w:rsidRPr="00871D27">
        <w:t xml:space="preserve"> </w:t>
      </w:r>
      <w:r>
        <w:t>проводилась в каталог C:\Program Files\PostgreSQL\15,</w:t>
      </w:r>
      <w:r w:rsidR="00AE76B6">
        <w:t xml:space="preserve"> </w:t>
      </w:r>
      <w:r w:rsidR="008539B8">
        <w:t>то в</w:t>
      </w:r>
      <w:r>
        <w:t xml:space="preserve"> переменную </w:t>
      </w:r>
      <w:r w:rsidR="008539B8">
        <w:t xml:space="preserve">среды </w:t>
      </w:r>
      <w:r>
        <w:t>PATH необходимо добавить такой путь: "C:\Program Files\PostgreSQL\15\bin\".</w:t>
      </w:r>
    </w:p>
    <w:p w:rsidR="00AE76B6" w:rsidRDefault="008539B8" w:rsidP="00F07417">
      <w:pPr>
        <w:keepNext/>
        <w:jc w:val="both"/>
      </w:pPr>
      <w:r>
        <w:t xml:space="preserve">Для этого в </w:t>
      </w:r>
      <w:r w:rsidR="00AE76B6">
        <w:t xml:space="preserve">Свойствах системы нажимаем кнопку </w:t>
      </w:r>
      <w:r w:rsidR="00B443A9" w:rsidRPr="00B443A9">
        <w:rPr>
          <w:b/>
        </w:rPr>
        <w:t>«</w:t>
      </w:r>
      <w:r w:rsidR="00AE76B6" w:rsidRPr="00B443A9">
        <w:rPr>
          <w:b/>
        </w:rPr>
        <w:t>Переменные среды</w:t>
      </w:r>
      <w:r w:rsidR="00B443A9" w:rsidRPr="00B443A9">
        <w:rPr>
          <w:b/>
        </w:rPr>
        <w:t>»</w:t>
      </w:r>
      <w:r w:rsidR="00AE76B6">
        <w:t>:</w:t>
      </w:r>
    </w:p>
    <w:p w:rsidR="00E04219" w:rsidRDefault="00AE76B6" w:rsidP="00F074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88801" cy="4396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641" cy="440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B6" w:rsidRDefault="00AE76B6" w:rsidP="00E04219"/>
    <w:p w:rsidR="00AE76B6" w:rsidRPr="005D6B3F" w:rsidRDefault="00AE76B6" w:rsidP="00E04219">
      <w:r>
        <w:t xml:space="preserve">В открывшемся </w:t>
      </w:r>
      <w:r w:rsidR="008539B8">
        <w:t>окн</w:t>
      </w:r>
      <w:r>
        <w:t>е</w:t>
      </w:r>
      <w:r w:rsidR="005D6B3F">
        <w:t xml:space="preserve"> в списке Системных переменных выбираем </w:t>
      </w:r>
      <w:r w:rsidR="005D6B3F">
        <w:rPr>
          <w:lang w:val="en-US"/>
        </w:rPr>
        <w:t>Path</w:t>
      </w:r>
      <w:r w:rsidR="005D6B3F" w:rsidRPr="005D6B3F">
        <w:t xml:space="preserve"> </w:t>
      </w:r>
      <w:r w:rsidR="005D6B3F">
        <w:t xml:space="preserve">и добавляем путь к папке </w:t>
      </w:r>
      <w:r w:rsidR="005D6B3F">
        <w:rPr>
          <w:lang w:val="en-US"/>
        </w:rPr>
        <w:t>bin</w:t>
      </w:r>
      <w:r w:rsidR="005D6B3F" w:rsidRPr="005D6B3F">
        <w:t xml:space="preserve"> установленного </w:t>
      </w:r>
      <w:r w:rsidR="005D6B3F">
        <w:rPr>
          <w:lang w:val="en-US"/>
        </w:rPr>
        <w:t>PostgreSQL</w:t>
      </w:r>
      <w:r w:rsidR="005D6B3F">
        <w:t>:</w:t>
      </w:r>
    </w:p>
    <w:p w:rsidR="00AE76B6" w:rsidRDefault="005D6B3F" w:rsidP="00E04219">
      <w:r>
        <w:rPr>
          <w:noProof/>
          <w:lang w:eastAsia="ru-RU"/>
        </w:rPr>
        <w:lastRenderedPageBreak/>
        <w:drawing>
          <wp:inline distT="0" distB="0" distL="0" distR="0">
            <wp:extent cx="5515237" cy="46253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663" cy="462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B6" w:rsidRDefault="00AE76B6" w:rsidP="00E04219"/>
    <w:p w:rsidR="00E04219" w:rsidRDefault="00E04219" w:rsidP="00E04219">
      <w:r>
        <w:t xml:space="preserve">Если подготовка завершена, </w:t>
      </w:r>
      <w:r w:rsidR="008539B8">
        <w:t xml:space="preserve">то </w:t>
      </w:r>
      <w:r w:rsidRPr="00B443A9">
        <w:rPr>
          <w:b/>
          <w:u w:val="single"/>
        </w:rPr>
        <w:t xml:space="preserve">можно приступить к переносу </w:t>
      </w:r>
      <w:r w:rsidR="00B443A9">
        <w:rPr>
          <w:b/>
          <w:u w:val="single"/>
        </w:rPr>
        <w:t>данных:</w:t>
      </w:r>
    </w:p>
    <w:p w:rsidR="00E04219" w:rsidRDefault="00E04219" w:rsidP="008539B8">
      <w:pPr>
        <w:jc w:val="both"/>
      </w:pPr>
      <w:r w:rsidRPr="00B443A9">
        <w:rPr>
          <w:b/>
        </w:rPr>
        <w:t>1.</w:t>
      </w:r>
      <w:r>
        <w:t xml:space="preserve"> Разместить папку с командными сценариями и служебными файлами на жестком диске, содержащем достаточно места.</w:t>
      </w:r>
    </w:p>
    <w:p w:rsidR="00E04219" w:rsidRDefault="00E04219" w:rsidP="008539B8">
      <w:pPr>
        <w:jc w:val="both"/>
      </w:pPr>
      <w:r w:rsidRPr="00B443A9">
        <w:rPr>
          <w:b/>
        </w:rPr>
        <w:t>2.</w:t>
      </w:r>
      <w:r>
        <w:t xml:space="preserve"> Запустить консольное приложение командной строки и, находясь в консоли, перейти в папку со сценариями.</w:t>
      </w:r>
    </w:p>
    <w:p w:rsidR="00E04219" w:rsidRDefault="00E04219" w:rsidP="008539B8">
      <w:pPr>
        <w:jc w:val="both"/>
      </w:pPr>
      <w:r w:rsidRPr="00B443A9">
        <w:rPr>
          <w:b/>
        </w:rPr>
        <w:t>3.</w:t>
      </w:r>
      <w:r w:rsidR="008539B8">
        <w:t xml:space="preserve"> В ранее указанной очередности</w:t>
      </w:r>
      <w:r>
        <w:t xml:space="preserve"> последовательно запускать сценарии. Если в процессе переноса возникли ошибки, </w:t>
      </w:r>
      <w:r w:rsidR="008539B8">
        <w:t xml:space="preserve">то </w:t>
      </w:r>
      <w:r>
        <w:t>остановить процесс и обратиться к разработчику.</w:t>
      </w:r>
    </w:p>
    <w:p w:rsidR="00E04219" w:rsidRDefault="00E04219" w:rsidP="008539B8">
      <w:pPr>
        <w:jc w:val="both"/>
      </w:pPr>
      <w:r w:rsidRPr="00B443A9">
        <w:rPr>
          <w:b/>
        </w:rPr>
        <w:t>4.</w:t>
      </w:r>
      <w:r>
        <w:t xml:space="preserve"> Если все сценарии выполнены без ошибок</w:t>
      </w:r>
      <w:r w:rsidR="008539B8">
        <w:t>, то</w:t>
      </w:r>
      <w:r>
        <w:t xml:space="preserve"> значит процесс переноса завершен успешно. Для проверки</w:t>
      </w:r>
      <w:r w:rsidR="00E218AA">
        <w:t xml:space="preserve"> результата</w:t>
      </w:r>
      <w:r>
        <w:t xml:space="preserve"> можно запустить Баланс-2Н</w:t>
      </w:r>
      <w:r w:rsidR="008539B8">
        <w:rPr>
          <w:lang w:val="en-US"/>
        </w:rPr>
        <w:t>p</w:t>
      </w:r>
      <w:r w:rsidR="008539B8" w:rsidRPr="008539B8">
        <w:t xml:space="preserve"> -</w:t>
      </w:r>
      <w:r>
        <w:t xml:space="preserve"> версию для </w:t>
      </w:r>
      <w:r w:rsidR="00E218AA">
        <w:rPr>
          <w:lang w:val="en-US"/>
        </w:rPr>
        <w:t>PostgreSQL</w:t>
      </w:r>
      <w:r>
        <w:t>.</w:t>
      </w:r>
    </w:p>
    <w:p w:rsidR="00E04219" w:rsidRDefault="00E04219" w:rsidP="008539B8">
      <w:pPr>
        <w:jc w:val="both"/>
      </w:pPr>
      <w:r>
        <w:t xml:space="preserve">Если имеется уверенность, что в процессе выполнения сценариев ошибок не возникнет, перенос данных можно запустить единым командным файлом </w:t>
      </w:r>
      <w:r w:rsidRPr="00E218AA">
        <w:rPr>
          <w:b/>
        </w:rPr>
        <w:t>run_all.cmd</w:t>
      </w:r>
      <w:r w:rsidR="00E218AA">
        <w:t xml:space="preserve">, содержащим </w:t>
      </w:r>
      <w:r>
        <w:t xml:space="preserve">последовательность вызовов всех командных </w:t>
      </w:r>
      <w:r w:rsidR="00E218AA" w:rsidRPr="00E218AA">
        <w:t>сценариев</w:t>
      </w:r>
      <w:r>
        <w:t>.</w:t>
      </w:r>
    </w:p>
    <w:p w:rsidR="00644E76" w:rsidRPr="00E04219" w:rsidRDefault="00E218AA" w:rsidP="008539B8">
      <w:pPr>
        <w:jc w:val="both"/>
      </w:pPr>
      <w:r>
        <w:t xml:space="preserve">По окончании переноса на сервере </w:t>
      </w:r>
      <w:r>
        <w:rPr>
          <w:lang w:val="en-US"/>
        </w:rPr>
        <w:t>PostgreSQL</w:t>
      </w:r>
      <w:r>
        <w:t xml:space="preserve"> будет создана база данных </w:t>
      </w:r>
      <w:r w:rsidRPr="00E218AA">
        <w:rPr>
          <w:b/>
          <w:lang w:val="en-US"/>
        </w:rPr>
        <w:t>balance</w:t>
      </w:r>
      <w:r w:rsidRPr="00E218AA">
        <w:rPr>
          <w:b/>
        </w:rPr>
        <w:t>2</w:t>
      </w:r>
      <w:r w:rsidRPr="00E218AA">
        <w:rPr>
          <w:b/>
          <w:lang w:val="en-US"/>
        </w:rPr>
        <w:t>n</w:t>
      </w:r>
      <w:r>
        <w:rPr>
          <w:b/>
        </w:rPr>
        <w:t xml:space="preserve">, </w:t>
      </w:r>
      <w:r w:rsidRPr="00E218AA">
        <w:t>к которой</w:t>
      </w:r>
      <w:r>
        <w:t xml:space="preserve"> имеется доступ для пользователя </w:t>
      </w:r>
      <w:r w:rsidRPr="00E218AA">
        <w:rPr>
          <w:b/>
          <w:lang w:val="en-US"/>
        </w:rPr>
        <w:t>balance</w:t>
      </w:r>
      <w:r w:rsidRPr="00E218AA">
        <w:rPr>
          <w:b/>
        </w:rPr>
        <w:t>2</w:t>
      </w:r>
      <w:r w:rsidRPr="00E218AA">
        <w:rPr>
          <w:b/>
          <w:lang w:val="en-US"/>
        </w:rPr>
        <w:t>n</w:t>
      </w:r>
      <w:r w:rsidRPr="00E218AA">
        <w:t xml:space="preserve"> </w:t>
      </w:r>
      <w:r>
        <w:t>по заданному паролю. Данные находятся в схеме</w:t>
      </w:r>
      <w:r w:rsidR="00044B91">
        <w:t xml:space="preserve">, указанной в переменной </w:t>
      </w:r>
      <w:r w:rsidR="00044B91" w:rsidRPr="00044B91">
        <w:rPr>
          <w:b/>
        </w:rPr>
        <w:t>pgSchema</w:t>
      </w:r>
      <w:r w:rsidR="00044B91">
        <w:t xml:space="preserve">, находящейся в файле </w:t>
      </w:r>
      <w:r w:rsidR="00044B91" w:rsidRPr="004B61D8">
        <w:rPr>
          <w:b/>
        </w:rPr>
        <w:t>0_serv_params.cmd</w:t>
      </w:r>
      <w:r w:rsidRPr="008539B8">
        <w:t>.</w:t>
      </w:r>
    </w:p>
    <w:sectPr w:rsidR="00644E76" w:rsidRPr="00E04219" w:rsidSect="00F07417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68" w:rsidRDefault="00157768" w:rsidP="00F52E1B">
      <w:pPr>
        <w:spacing w:after="0" w:line="240" w:lineRule="auto"/>
      </w:pPr>
      <w:r>
        <w:separator/>
      </w:r>
    </w:p>
  </w:endnote>
  <w:endnote w:type="continuationSeparator" w:id="0">
    <w:p w:rsidR="00157768" w:rsidRDefault="00157768" w:rsidP="00F5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398649"/>
      <w:docPartObj>
        <w:docPartGallery w:val="Page Numbers (Bottom of Page)"/>
        <w:docPartUnique/>
      </w:docPartObj>
    </w:sdtPr>
    <w:sdtEndPr/>
    <w:sdtContent>
      <w:p w:rsidR="00F07417" w:rsidRDefault="00F074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81">
          <w:rPr>
            <w:noProof/>
          </w:rPr>
          <w:t>1</w:t>
        </w:r>
        <w:r>
          <w:fldChar w:fldCharType="end"/>
        </w:r>
      </w:p>
    </w:sdtContent>
  </w:sdt>
  <w:p w:rsidR="00F07417" w:rsidRDefault="00F074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68" w:rsidRDefault="00157768" w:rsidP="00F52E1B">
      <w:pPr>
        <w:spacing w:after="0" w:line="240" w:lineRule="auto"/>
      </w:pPr>
      <w:r>
        <w:separator/>
      </w:r>
    </w:p>
  </w:footnote>
  <w:footnote w:type="continuationSeparator" w:id="0">
    <w:p w:rsidR="00157768" w:rsidRDefault="00157768" w:rsidP="00F52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19"/>
    <w:rsid w:val="0000065D"/>
    <w:rsid w:val="00044B91"/>
    <w:rsid w:val="0005327F"/>
    <w:rsid w:val="00157768"/>
    <w:rsid w:val="0017189F"/>
    <w:rsid w:val="001726A1"/>
    <w:rsid w:val="001D3D9F"/>
    <w:rsid w:val="002027D8"/>
    <w:rsid w:val="00283EE2"/>
    <w:rsid w:val="0028456F"/>
    <w:rsid w:val="002D637B"/>
    <w:rsid w:val="00341E4B"/>
    <w:rsid w:val="003E4580"/>
    <w:rsid w:val="004F110E"/>
    <w:rsid w:val="005130D5"/>
    <w:rsid w:val="00547B11"/>
    <w:rsid w:val="00587D52"/>
    <w:rsid w:val="005A7DA8"/>
    <w:rsid w:val="005B01F5"/>
    <w:rsid w:val="005D6B3F"/>
    <w:rsid w:val="00644E76"/>
    <w:rsid w:val="0067354D"/>
    <w:rsid w:val="00683296"/>
    <w:rsid w:val="0072429D"/>
    <w:rsid w:val="00825BF3"/>
    <w:rsid w:val="00840181"/>
    <w:rsid w:val="008539B8"/>
    <w:rsid w:val="00871D27"/>
    <w:rsid w:val="00892BF6"/>
    <w:rsid w:val="008F7EF3"/>
    <w:rsid w:val="00AE76B6"/>
    <w:rsid w:val="00B2118D"/>
    <w:rsid w:val="00B409A5"/>
    <w:rsid w:val="00B443A9"/>
    <w:rsid w:val="00B51960"/>
    <w:rsid w:val="00C94486"/>
    <w:rsid w:val="00E04219"/>
    <w:rsid w:val="00E218AA"/>
    <w:rsid w:val="00EB00D7"/>
    <w:rsid w:val="00F07417"/>
    <w:rsid w:val="00F52E1B"/>
    <w:rsid w:val="00F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5DFAAF-4423-4D6B-A012-FC4E1E04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E1B"/>
  </w:style>
  <w:style w:type="paragraph" w:styleId="a6">
    <w:name w:val="footer"/>
    <w:basedOn w:val="a"/>
    <w:link w:val="a7"/>
    <w:uiPriority w:val="99"/>
    <w:unhideWhenUsed/>
    <w:rsid w:val="00F5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5059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Владимирович</dc:creator>
  <cp:keywords/>
  <dc:description/>
  <cp:lastModifiedBy>Афонин Дмитрий Валерьевич</cp:lastModifiedBy>
  <cp:revision>2</cp:revision>
  <dcterms:created xsi:type="dcterms:W3CDTF">2025-09-16T15:20:00Z</dcterms:created>
  <dcterms:modified xsi:type="dcterms:W3CDTF">2025-09-16T15:20:00Z</dcterms:modified>
</cp:coreProperties>
</file>